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9BA0" w14:textId="5B987BF5" w:rsidR="009315B5" w:rsidRDefault="0078333B" w:rsidP="0078333B">
      <w:pPr>
        <w:tabs>
          <w:tab w:val="left" w:pos="6863"/>
        </w:tabs>
        <w:ind w:left="81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45CD11F" wp14:editId="47CF58C5">
            <wp:extent cx="2414626" cy="61845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626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788D547B" wp14:editId="60EEE77F">
            <wp:extent cx="1781119" cy="6263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19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EF722" w14:textId="77777777" w:rsidR="009315B5" w:rsidRDefault="009315B5" w:rsidP="0078333B">
      <w:pPr>
        <w:jc w:val="center"/>
        <w:rPr>
          <w:sz w:val="20"/>
        </w:rPr>
      </w:pPr>
    </w:p>
    <w:p w14:paraId="3D2B9B0F" w14:textId="77777777" w:rsidR="009315B5" w:rsidRDefault="009315B5" w:rsidP="0078333B">
      <w:pPr>
        <w:spacing w:before="1"/>
        <w:jc w:val="center"/>
        <w:rPr>
          <w:sz w:val="18"/>
        </w:rPr>
      </w:pPr>
    </w:p>
    <w:p w14:paraId="4CE861C5" w14:textId="03B56F16" w:rsidR="009315B5" w:rsidRDefault="0078333B" w:rsidP="0078333B">
      <w:pPr>
        <w:pStyle w:val="BodyText"/>
        <w:spacing w:before="91"/>
        <w:ind w:left="2019" w:right="2588"/>
        <w:jc w:val="center"/>
        <w:rPr>
          <w:color w:val="4471C4"/>
          <w:spacing w:val="-2"/>
          <w:lang w:val="it-IT"/>
        </w:rPr>
      </w:pPr>
      <w:r w:rsidRPr="00A3326F">
        <w:rPr>
          <w:color w:val="4471C4"/>
          <w:lang w:val="it-IT"/>
        </w:rPr>
        <w:t>MEDITERRANEAN</w:t>
      </w:r>
      <w:r w:rsidRPr="00A3326F">
        <w:rPr>
          <w:color w:val="4471C4"/>
          <w:spacing w:val="21"/>
          <w:lang w:val="it-IT"/>
        </w:rPr>
        <w:t xml:space="preserve"> </w:t>
      </w:r>
      <w:r w:rsidRPr="00A3326F">
        <w:rPr>
          <w:color w:val="4471C4"/>
          <w:lang w:val="it-IT"/>
        </w:rPr>
        <w:t>CAPITALS</w:t>
      </w:r>
      <w:r w:rsidRPr="00A3326F">
        <w:rPr>
          <w:color w:val="4471C4"/>
          <w:spacing w:val="19"/>
          <w:lang w:val="it-IT"/>
        </w:rPr>
        <w:t xml:space="preserve"> </w:t>
      </w:r>
      <w:r w:rsidRPr="00A3326F">
        <w:rPr>
          <w:color w:val="4471C4"/>
          <w:lang w:val="it-IT"/>
        </w:rPr>
        <w:t>OF</w:t>
      </w:r>
      <w:r w:rsidRPr="00A3326F">
        <w:rPr>
          <w:color w:val="4471C4"/>
          <w:spacing w:val="17"/>
          <w:lang w:val="it-IT"/>
        </w:rPr>
        <w:t xml:space="preserve"> </w:t>
      </w:r>
      <w:r w:rsidRPr="00A3326F">
        <w:rPr>
          <w:color w:val="4471C4"/>
          <w:lang w:val="it-IT"/>
        </w:rPr>
        <w:t>CULTURE</w:t>
      </w:r>
      <w:r w:rsidRPr="00A3326F">
        <w:rPr>
          <w:color w:val="4471C4"/>
          <w:spacing w:val="19"/>
          <w:lang w:val="it-IT"/>
        </w:rPr>
        <w:t xml:space="preserve"> </w:t>
      </w:r>
      <w:r w:rsidRPr="00A3326F">
        <w:rPr>
          <w:color w:val="4471C4"/>
          <w:lang w:val="it-IT"/>
        </w:rPr>
        <w:t>&amp;</w:t>
      </w:r>
      <w:r w:rsidRPr="00A3326F">
        <w:rPr>
          <w:color w:val="4471C4"/>
          <w:spacing w:val="20"/>
          <w:lang w:val="it-IT"/>
        </w:rPr>
        <w:t xml:space="preserve"> </w:t>
      </w:r>
      <w:r w:rsidRPr="00A3326F">
        <w:rPr>
          <w:color w:val="4471C4"/>
          <w:spacing w:val="-2"/>
          <w:lang w:val="it-IT"/>
        </w:rPr>
        <w:t>DIALOGUE</w:t>
      </w:r>
    </w:p>
    <w:p w14:paraId="62734C79" w14:textId="2B6A3AE5" w:rsidR="00492F88" w:rsidRPr="00267EB9" w:rsidRDefault="00492F88" w:rsidP="0078333B">
      <w:pPr>
        <w:pStyle w:val="BodyText"/>
        <w:spacing w:before="91"/>
        <w:ind w:left="2019" w:right="2588"/>
        <w:jc w:val="center"/>
      </w:pPr>
      <w:r w:rsidRPr="00267EB9">
        <w:rPr>
          <w:color w:val="4471C4"/>
          <w:spacing w:val="-2"/>
        </w:rPr>
        <w:t>2nd  Edition - 2026</w:t>
      </w:r>
    </w:p>
    <w:p w14:paraId="09FB9BCF" w14:textId="77777777" w:rsidR="009315B5" w:rsidRPr="00267EB9" w:rsidRDefault="009315B5" w:rsidP="0078333B">
      <w:pPr>
        <w:jc w:val="center"/>
        <w:rPr>
          <w:b/>
          <w:sz w:val="24"/>
        </w:rPr>
      </w:pPr>
    </w:p>
    <w:p w14:paraId="1495147E" w14:textId="77777777" w:rsidR="009315B5" w:rsidRPr="00267EB9" w:rsidRDefault="009315B5" w:rsidP="0078333B">
      <w:pPr>
        <w:spacing w:before="4"/>
        <w:jc w:val="center"/>
        <w:rPr>
          <w:b/>
          <w:sz w:val="25"/>
        </w:rPr>
      </w:pPr>
    </w:p>
    <w:p w14:paraId="44350C82" w14:textId="03D85593" w:rsidR="00267EB9" w:rsidRDefault="0078333B" w:rsidP="0078333B">
      <w:pPr>
        <w:pStyle w:val="BodyText"/>
        <w:spacing w:before="91"/>
        <w:ind w:left="2019" w:right="2588"/>
        <w:jc w:val="center"/>
        <w:rPr>
          <w:color w:val="4471C4"/>
          <w:lang w:val="it-IT"/>
        </w:rPr>
      </w:pPr>
      <w:r w:rsidRPr="00267EB9">
        <w:rPr>
          <w:color w:val="4471C4"/>
          <w:lang w:val="it-IT"/>
        </w:rPr>
        <w:t>Annex IV</w:t>
      </w:r>
    </w:p>
    <w:p w14:paraId="363FD368" w14:textId="346B8BD5" w:rsidR="009315B5" w:rsidRPr="00267EB9" w:rsidRDefault="00267EB9" w:rsidP="0078333B">
      <w:pPr>
        <w:pStyle w:val="BodyText"/>
        <w:spacing w:before="91"/>
        <w:ind w:left="2019" w:right="2588"/>
        <w:jc w:val="center"/>
        <w:rPr>
          <w:color w:val="4471C4"/>
          <w:lang w:val="it-IT"/>
        </w:rPr>
      </w:pPr>
      <w:r w:rsidRPr="00267EB9">
        <w:rPr>
          <w:color w:val="4471C4"/>
          <w:lang w:val="it-IT"/>
        </w:rPr>
        <w:t>Calendar</w:t>
      </w:r>
    </w:p>
    <w:p w14:paraId="499E0802" w14:textId="77777777" w:rsidR="009315B5" w:rsidRPr="00267EB9" w:rsidRDefault="009315B5" w:rsidP="0078333B">
      <w:pPr>
        <w:spacing w:before="5"/>
        <w:jc w:val="center"/>
        <w:rPr>
          <w:b/>
          <w:sz w:val="25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4505"/>
        <w:gridCol w:w="3847"/>
      </w:tblGrid>
      <w:tr w:rsidR="009315B5" w14:paraId="5CB12B26" w14:textId="77777777">
        <w:trPr>
          <w:trHeight w:val="1473"/>
        </w:trPr>
        <w:tc>
          <w:tcPr>
            <w:tcW w:w="2280" w:type="dxa"/>
            <w:shd w:val="clear" w:color="auto" w:fill="66CCFF"/>
          </w:tcPr>
          <w:p w14:paraId="4EA61CA7" w14:textId="77777777" w:rsidR="009315B5" w:rsidRPr="00267EB9" w:rsidRDefault="009315B5" w:rsidP="0078333B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</w:p>
          <w:p w14:paraId="55A60A09" w14:textId="77777777" w:rsidR="009315B5" w:rsidRPr="00267EB9" w:rsidRDefault="009315B5" w:rsidP="0078333B">
            <w:pPr>
              <w:pStyle w:val="TableParagraph"/>
              <w:spacing w:before="9"/>
              <w:jc w:val="center"/>
              <w:rPr>
                <w:b/>
                <w:sz w:val="18"/>
              </w:rPr>
            </w:pPr>
          </w:p>
          <w:p w14:paraId="5DDBCD2A" w14:textId="77777777" w:rsidR="009315B5" w:rsidRDefault="0078333B" w:rsidP="0078333B">
            <w:pPr>
              <w:pStyle w:val="TableParagraph"/>
              <w:ind w:left="1108" w:right="510"/>
              <w:jc w:val="center"/>
              <w:rPr>
                <w:b/>
              </w:rPr>
            </w:pPr>
            <w:r>
              <w:rPr>
                <w:b/>
                <w:spacing w:val="-2"/>
              </w:rPr>
              <w:t>Action</w:t>
            </w:r>
          </w:p>
        </w:tc>
        <w:tc>
          <w:tcPr>
            <w:tcW w:w="4505" w:type="dxa"/>
            <w:shd w:val="clear" w:color="auto" w:fill="66CCFF"/>
          </w:tcPr>
          <w:p w14:paraId="545AB28D" w14:textId="77777777" w:rsidR="009315B5" w:rsidRDefault="009315B5" w:rsidP="0078333B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</w:p>
          <w:p w14:paraId="3680B373" w14:textId="77777777" w:rsidR="009315B5" w:rsidRDefault="009315B5" w:rsidP="0078333B">
            <w:pPr>
              <w:pStyle w:val="TableParagraph"/>
              <w:spacing w:before="9"/>
              <w:jc w:val="center"/>
              <w:rPr>
                <w:b/>
                <w:sz w:val="18"/>
              </w:rPr>
            </w:pPr>
          </w:p>
          <w:p w14:paraId="02710FA8" w14:textId="77777777" w:rsidR="009315B5" w:rsidRDefault="0078333B" w:rsidP="0078333B">
            <w:pPr>
              <w:pStyle w:val="TableParagraph"/>
              <w:ind w:left="1993" w:right="1395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3847" w:type="dxa"/>
            <w:shd w:val="clear" w:color="auto" w:fill="66CCFF"/>
          </w:tcPr>
          <w:p w14:paraId="46726172" w14:textId="77777777" w:rsidR="009315B5" w:rsidRDefault="009315B5" w:rsidP="0078333B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</w:p>
          <w:p w14:paraId="2D111BD9" w14:textId="77777777" w:rsidR="009315B5" w:rsidRDefault="009315B5" w:rsidP="0078333B">
            <w:pPr>
              <w:pStyle w:val="TableParagraph"/>
              <w:spacing w:before="9"/>
              <w:jc w:val="center"/>
              <w:rPr>
                <w:b/>
                <w:sz w:val="18"/>
              </w:rPr>
            </w:pPr>
          </w:p>
          <w:p w14:paraId="04661E9D" w14:textId="77777777" w:rsidR="009315B5" w:rsidRDefault="0078333B" w:rsidP="0078333B">
            <w:pPr>
              <w:pStyle w:val="TableParagraph"/>
              <w:ind w:left="1801"/>
              <w:jc w:val="center"/>
              <w:rPr>
                <w:b/>
              </w:rPr>
            </w:pPr>
            <w:r>
              <w:rPr>
                <w:b/>
                <w:spacing w:val="-2"/>
              </w:rPr>
              <w:t>Deadline</w:t>
            </w:r>
          </w:p>
        </w:tc>
      </w:tr>
      <w:tr w:rsidR="00492F88" w14:paraId="311B3AF9" w14:textId="77777777" w:rsidTr="00567CB4">
        <w:trPr>
          <w:trHeight w:val="544"/>
        </w:trPr>
        <w:tc>
          <w:tcPr>
            <w:tcW w:w="2280" w:type="dxa"/>
            <w:vMerge w:val="restart"/>
            <w:tcBorders>
              <w:left w:val="single" w:sz="12" w:space="0" w:color="5B9BD4"/>
              <w:right w:val="double" w:sz="4" w:space="0" w:color="5B9BD4"/>
            </w:tcBorders>
            <w:vAlign w:val="center"/>
          </w:tcPr>
          <w:p w14:paraId="13D140E7" w14:textId="77777777" w:rsidR="00492F88" w:rsidRDefault="00492F88" w:rsidP="0078333B">
            <w:pPr>
              <w:pStyle w:val="TableParagraph"/>
              <w:spacing w:before="0"/>
              <w:jc w:val="center"/>
              <w:rPr>
                <w:b/>
                <w:sz w:val="24"/>
              </w:rPr>
            </w:pPr>
          </w:p>
          <w:p w14:paraId="5DB38734" w14:textId="77777777" w:rsidR="00492F88" w:rsidRDefault="00492F88" w:rsidP="0078333B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</w:p>
          <w:p w14:paraId="4B56B2F4" w14:textId="4E23CB82" w:rsidR="00492F88" w:rsidRDefault="00492F88" w:rsidP="0078333B">
            <w:pPr>
              <w:pStyle w:val="TableParagraph"/>
              <w:spacing w:before="0" w:line="276" w:lineRule="auto"/>
              <w:ind w:right="103"/>
              <w:jc w:val="center"/>
              <w:rPr>
                <w:b/>
              </w:rPr>
            </w:pPr>
            <w:r>
              <w:rPr>
                <w:b/>
              </w:rPr>
              <w:t>Launch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the call for </w:t>
            </w:r>
            <w:r>
              <w:rPr>
                <w:b/>
                <w:spacing w:val="-2"/>
              </w:rPr>
              <w:t xml:space="preserve">applications </w:t>
            </w:r>
            <w:r>
              <w:rPr>
                <w:b/>
                <w:spacing w:val="-4"/>
              </w:rPr>
              <w:t>2026</w:t>
            </w:r>
          </w:p>
        </w:tc>
        <w:tc>
          <w:tcPr>
            <w:tcW w:w="4505" w:type="dxa"/>
            <w:tcBorders>
              <w:left w:val="double" w:sz="4" w:space="0" w:color="5B9BD4"/>
              <w:bottom w:val="single" w:sz="4" w:space="0" w:color="5B9BD4"/>
              <w:right w:val="double" w:sz="4" w:space="0" w:color="5B9BD4"/>
            </w:tcBorders>
            <w:vAlign w:val="center"/>
          </w:tcPr>
          <w:p w14:paraId="581C050B" w14:textId="77777777" w:rsidR="00492F88" w:rsidRDefault="00492F88" w:rsidP="0078333B">
            <w:pPr>
              <w:pStyle w:val="TableParagraph"/>
              <w:ind w:right="198"/>
              <w:jc w:val="center"/>
            </w:pPr>
            <w:r>
              <w:t>Opening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4"/>
              </w:rPr>
              <w:t>call</w:t>
            </w:r>
          </w:p>
        </w:tc>
        <w:tc>
          <w:tcPr>
            <w:tcW w:w="3847" w:type="dxa"/>
            <w:tcBorders>
              <w:left w:val="double" w:sz="4" w:space="0" w:color="5B9BD4"/>
              <w:bottom w:val="single" w:sz="4" w:space="0" w:color="5B9BD4"/>
              <w:right w:val="single" w:sz="12" w:space="0" w:color="5B9BD4"/>
            </w:tcBorders>
            <w:vAlign w:val="center"/>
          </w:tcPr>
          <w:p w14:paraId="45FA5EFF" w14:textId="5FBC3BA0" w:rsidR="00492F88" w:rsidRDefault="0078333B" w:rsidP="0078333B">
            <w:pPr>
              <w:pStyle w:val="TableParagraph"/>
              <w:jc w:val="center"/>
            </w:pPr>
            <w:r>
              <w:t>7</w:t>
            </w:r>
            <w:r w:rsidR="00492F88">
              <w:t xml:space="preserve"> February</w:t>
            </w:r>
            <w:r w:rsidR="003D0C1F">
              <w:t xml:space="preserve"> 2024</w:t>
            </w:r>
          </w:p>
        </w:tc>
      </w:tr>
      <w:tr w:rsidR="00492F88" w14:paraId="11C19290" w14:textId="77777777" w:rsidTr="00567CB4">
        <w:trPr>
          <w:trHeight w:val="782"/>
        </w:trPr>
        <w:tc>
          <w:tcPr>
            <w:tcW w:w="2280" w:type="dxa"/>
            <w:vMerge/>
            <w:tcBorders>
              <w:left w:val="single" w:sz="12" w:space="0" w:color="5B9BD4"/>
              <w:bottom w:val="single" w:sz="4" w:space="0" w:color="5B9BD4"/>
              <w:right w:val="double" w:sz="4" w:space="0" w:color="5B9BD4"/>
            </w:tcBorders>
            <w:vAlign w:val="center"/>
          </w:tcPr>
          <w:p w14:paraId="7365031A" w14:textId="77777777" w:rsidR="00492F88" w:rsidRDefault="00492F88" w:rsidP="007833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05" w:type="dxa"/>
            <w:tcBorders>
              <w:top w:val="single" w:sz="4" w:space="0" w:color="5B9BD4"/>
              <w:left w:val="double" w:sz="4" w:space="0" w:color="5B9BD4"/>
              <w:bottom w:val="single" w:sz="4" w:space="0" w:color="5B9BD4"/>
              <w:right w:val="double" w:sz="4" w:space="0" w:color="5B9BD4"/>
            </w:tcBorders>
            <w:vAlign w:val="center"/>
          </w:tcPr>
          <w:p w14:paraId="0534FA2E" w14:textId="6E6B8C0A" w:rsidR="00492F88" w:rsidRPr="00492F88" w:rsidRDefault="00492F88" w:rsidP="0078333B">
            <w:pPr>
              <w:pStyle w:val="TableParagraph"/>
              <w:spacing w:line="276" w:lineRule="auto"/>
              <w:ind w:right="15"/>
              <w:jc w:val="center"/>
            </w:pPr>
            <w:r w:rsidRPr="00492F88">
              <w:t>Online info-sessions</w:t>
            </w:r>
          </w:p>
        </w:tc>
        <w:tc>
          <w:tcPr>
            <w:tcW w:w="3847" w:type="dxa"/>
            <w:tcBorders>
              <w:top w:val="single" w:sz="4" w:space="0" w:color="5B9BD4"/>
              <w:left w:val="double" w:sz="4" w:space="0" w:color="5B9BD4"/>
              <w:bottom w:val="single" w:sz="4" w:space="0" w:color="5B9BD4"/>
              <w:right w:val="single" w:sz="12" w:space="0" w:color="5B9BD4"/>
            </w:tcBorders>
            <w:vAlign w:val="center"/>
          </w:tcPr>
          <w:p w14:paraId="5C6E6265" w14:textId="0BBD4366" w:rsidR="00492F88" w:rsidRPr="00492F88" w:rsidDel="00A3326F" w:rsidRDefault="00492F88" w:rsidP="0078333B">
            <w:pPr>
              <w:pStyle w:val="TableParagraph"/>
              <w:jc w:val="center"/>
            </w:pPr>
            <w:r w:rsidRPr="00492F88">
              <w:t>February 29, March 28, April 26, May 24, June 27</w:t>
            </w:r>
            <w:r w:rsidR="003D0C1F">
              <w:t xml:space="preserve"> / 2024</w:t>
            </w:r>
          </w:p>
        </w:tc>
      </w:tr>
      <w:tr w:rsidR="009315B5" w14:paraId="2EA82097" w14:textId="77777777" w:rsidTr="00567CB4">
        <w:trPr>
          <w:trHeight w:val="1363"/>
        </w:trPr>
        <w:tc>
          <w:tcPr>
            <w:tcW w:w="2280" w:type="dxa"/>
            <w:tcBorders>
              <w:top w:val="single" w:sz="4" w:space="0" w:color="5B9BD4"/>
              <w:left w:val="single" w:sz="12" w:space="0" w:color="5B9BD4"/>
              <w:bottom w:val="single" w:sz="4" w:space="0" w:color="5B9BD4"/>
              <w:right w:val="double" w:sz="4" w:space="0" w:color="5B9BD4"/>
            </w:tcBorders>
            <w:vAlign w:val="center"/>
          </w:tcPr>
          <w:p w14:paraId="1019EACD" w14:textId="7EE7356E" w:rsidR="009315B5" w:rsidRDefault="0078333B" w:rsidP="0078333B">
            <w:pPr>
              <w:pStyle w:val="TableParagraph"/>
              <w:spacing w:line="276" w:lineRule="auto"/>
              <w:ind w:right="103"/>
              <w:jc w:val="center"/>
              <w:rPr>
                <w:b/>
              </w:rPr>
            </w:pPr>
            <w:r>
              <w:rPr>
                <w:b/>
              </w:rPr>
              <w:t>Closure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the call for </w:t>
            </w:r>
            <w:r>
              <w:rPr>
                <w:b/>
                <w:spacing w:val="-2"/>
              </w:rPr>
              <w:t xml:space="preserve">applications </w:t>
            </w:r>
            <w:r>
              <w:rPr>
                <w:b/>
                <w:spacing w:val="-4"/>
              </w:rPr>
              <w:t>202</w:t>
            </w:r>
            <w:r w:rsidR="00A3326F">
              <w:rPr>
                <w:b/>
                <w:spacing w:val="-4"/>
              </w:rPr>
              <w:t>6</w:t>
            </w:r>
          </w:p>
        </w:tc>
        <w:tc>
          <w:tcPr>
            <w:tcW w:w="4505" w:type="dxa"/>
            <w:tcBorders>
              <w:top w:val="single" w:sz="4" w:space="0" w:color="5B9BD4"/>
              <w:left w:val="double" w:sz="4" w:space="0" w:color="5B9BD4"/>
              <w:bottom w:val="single" w:sz="4" w:space="0" w:color="5B9BD4"/>
              <w:right w:val="double" w:sz="4" w:space="0" w:color="5B9BD4"/>
            </w:tcBorders>
            <w:vAlign w:val="center"/>
          </w:tcPr>
          <w:p w14:paraId="56C2159F" w14:textId="77777777" w:rsidR="0078333B" w:rsidRDefault="0078333B" w:rsidP="0078333B">
            <w:pPr>
              <w:pStyle w:val="TableParagraph"/>
              <w:ind w:right="195"/>
              <w:jc w:val="center"/>
            </w:pPr>
          </w:p>
          <w:p w14:paraId="4D51640F" w14:textId="47AD19C2" w:rsidR="009315B5" w:rsidRPr="00492F88" w:rsidRDefault="0078333B" w:rsidP="0078333B">
            <w:pPr>
              <w:pStyle w:val="TableParagraph"/>
              <w:ind w:right="195"/>
              <w:jc w:val="center"/>
            </w:pPr>
            <w:r w:rsidRPr="00492F88">
              <w:t>Deadline</w:t>
            </w:r>
            <w:r w:rsidRPr="00492F88">
              <w:rPr>
                <w:spacing w:val="-4"/>
              </w:rPr>
              <w:t xml:space="preserve"> </w:t>
            </w:r>
            <w:r w:rsidRPr="00492F88">
              <w:t>for</w:t>
            </w:r>
            <w:r w:rsidRPr="00492F88">
              <w:rPr>
                <w:spacing w:val="-4"/>
              </w:rPr>
              <w:t xml:space="preserve"> </w:t>
            </w:r>
            <w:r w:rsidRPr="00492F88">
              <w:rPr>
                <w:spacing w:val="-2"/>
              </w:rPr>
              <w:t>applications</w:t>
            </w:r>
          </w:p>
          <w:p w14:paraId="46786605" w14:textId="77777777" w:rsidR="009315B5" w:rsidRPr="00492F88" w:rsidRDefault="009315B5" w:rsidP="0078333B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13EEAE1A" w14:textId="06F9B753" w:rsidR="009315B5" w:rsidRPr="00492F88" w:rsidRDefault="009315B5" w:rsidP="0078333B">
            <w:pPr>
              <w:pStyle w:val="TableParagraph"/>
              <w:spacing w:before="0"/>
              <w:ind w:left="791" w:right="198"/>
              <w:jc w:val="center"/>
              <w:rPr>
                <w:b/>
              </w:rPr>
            </w:pPr>
          </w:p>
        </w:tc>
        <w:tc>
          <w:tcPr>
            <w:tcW w:w="3847" w:type="dxa"/>
            <w:tcBorders>
              <w:top w:val="single" w:sz="4" w:space="0" w:color="5B9BD4"/>
              <w:left w:val="double" w:sz="4" w:space="0" w:color="5B9BD4"/>
              <w:bottom w:val="single" w:sz="4" w:space="0" w:color="5B9BD4"/>
              <w:right w:val="single" w:sz="12" w:space="0" w:color="5B9BD4"/>
            </w:tcBorders>
            <w:vAlign w:val="center"/>
          </w:tcPr>
          <w:p w14:paraId="1DDCFD64" w14:textId="77777777" w:rsidR="00492F88" w:rsidRDefault="00492F88" w:rsidP="0078333B">
            <w:pPr>
              <w:pStyle w:val="TableParagraph"/>
              <w:jc w:val="center"/>
            </w:pPr>
          </w:p>
          <w:p w14:paraId="4699DE95" w14:textId="13D3609F" w:rsidR="009315B5" w:rsidRPr="00492F88" w:rsidRDefault="0078333B" w:rsidP="0078333B">
            <w:pPr>
              <w:pStyle w:val="TableParagraph"/>
              <w:jc w:val="center"/>
            </w:pPr>
            <w:r>
              <w:t>7</w:t>
            </w:r>
            <w:r w:rsidR="002A58B8" w:rsidRPr="00492F88">
              <w:t xml:space="preserve"> July</w:t>
            </w:r>
            <w:r w:rsidR="003D0C1F">
              <w:t xml:space="preserve"> 2024</w:t>
            </w:r>
          </w:p>
          <w:p w14:paraId="17FCCA61" w14:textId="77777777" w:rsidR="009315B5" w:rsidRPr="00492F88" w:rsidRDefault="009315B5" w:rsidP="0078333B">
            <w:pPr>
              <w:pStyle w:val="TableParagraph"/>
              <w:spacing w:before="9"/>
              <w:jc w:val="center"/>
            </w:pPr>
          </w:p>
          <w:p w14:paraId="57ECB351" w14:textId="55A5F4FE" w:rsidR="009315B5" w:rsidRPr="00492F88" w:rsidRDefault="009315B5" w:rsidP="0078333B">
            <w:pPr>
              <w:pStyle w:val="TableParagraph"/>
              <w:spacing w:before="0"/>
              <w:jc w:val="center"/>
            </w:pPr>
          </w:p>
        </w:tc>
      </w:tr>
      <w:tr w:rsidR="009315B5" w14:paraId="2D00690D" w14:textId="77777777" w:rsidTr="00567CB4">
        <w:trPr>
          <w:trHeight w:val="781"/>
        </w:trPr>
        <w:tc>
          <w:tcPr>
            <w:tcW w:w="2280" w:type="dxa"/>
            <w:vMerge w:val="restart"/>
            <w:tcBorders>
              <w:top w:val="single" w:sz="4" w:space="0" w:color="5B9BD4"/>
              <w:left w:val="single" w:sz="12" w:space="0" w:color="5B9BD4"/>
              <w:bottom w:val="single" w:sz="4" w:space="0" w:color="5B9BD4"/>
              <w:right w:val="double" w:sz="4" w:space="0" w:color="5B9BD4"/>
            </w:tcBorders>
            <w:vAlign w:val="center"/>
          </w:tcPr>
          <w:p w14:paraId="06B31AE5" w14:textId="77777777" w:rsidR="009315B5" w:rsidRDefault="0078333B" w:rsidP="0078333B">
            <w:pPr>
              <w:pStyle w:val="TableParagraph"/>
              <w:spacing w:before="0" w:line="276" w:lineRule="auto"/>
              <w:jc w:val="center"/>
              <w:rPr>
                <w:b/>
              </w:rPr>
            </w:pPr>
            <w:r>
              <w:rPr>
                <w:b/>
              </w:rPr>
              <w:t>Evaluation of the</w:t>
            </w:r>
            <w:r>
              <w:rPr>
                <w:b/>
                <w:spacing w:val="-2"/>
              </w:rPr>
              <w:t xml:space="preserve"> applications</w:t>
            </w:r>
          </w:p>
        </w:tc>
        <w:tc>
          <w:tcPr>
            <w:tcW w:w="4505" w:type="dxa"/>
            <w:tcBorders>
              <w:top w:val="single" w:sz="4" w:space="0" w:color="5B9BD4"/>
              <w:left w:val="double" w:sz="4" w:space="0" w:color="5B9BD4"/>
              <w:bottom w:val="single" w:sz="4" w:space="0" w:color="5B9BD4"/>
              <w:right w:val="double" w:sz="4" w:space="0" w:color="5B9BD4"/>
            </w:tcBorders>
            <w:vAlign w:val="center"/>
          </w:tcPr>
          <w:p w14:paraId="201B69B5" w14:textId="221966DE" w:rsidR="009315B5" w:rsidRDefault="0078333B" w:rsidP="0078333B">
            <w:pPr>
              <w:pStyle w:val="TableParagraph"/>
              <w:spacing w:before="3" w:line="276" w:lineRule="auto"/>
              <w:ind w:right="15"/>
              <w:jc w:val="center"/>
            </w:pPr>
            <w:r>
              <w:t>Assessment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Advisory Committee and consultation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recommendations with the UfM Co-Presidency</w:t>
            </w:r>
          </w:p>
        </w:tc>
        <w:tc>
          <w:tcPr>
            <w:tcW w:w="3847" w:type="dxa"/>
            <w:tcBorders>
              <w:top w:val="single" w:sz="4" w:space="0" w:color="5B9BD4"/>
              <w:left w:val="double" w:sz="4" w:space="0" w:color="5B9BD4"/>
              <w:bottom w:val="single" w:sz="4" w:space="0" w:color="5B9BD4"/>
              <w:right w:val="single" w:sz="12" w:space="0" w:color="5B9BD4"/>
            </w:tcBorders>
            <w:vAlign w:val="center"/>
          </w:tcPr>
          <w:p w14:paraId="56B3062A" w14:textId="5EEFF02D" w:rsidR="009315B5" w:rsidRDefault="00492F88" w:rsidP="0078333B">
            <w:pPr>
              <w:pStyle w:val="TableParagraph"/>
              <w:jc w:val="center"/>
            </w:pPr>
            <w:r w:rsidRPr="00492F88">
              <w:t>October</w:t>
            </w:r>
            <w:r w:rsidR="0078333B">
              <w:t xml:space="preserve"> 2024</w:t>
            </w:r>
          </w:p>
        </w:tc>
      </w:tr>
      <w:tr w:rsidR="009315B5" w14:paraId="4E65E1A7" w14:textId="77777777" w:rsidTr="00567CB4">
        <w:trPr>
          <w:trHeight w:val="782"/>
        </w:trPr>
        <w:tc>
          <w:tcPr>
            <w:tcW w:w="2280" w:type="dxa"/>
            <w:vMerge/>
            <w:tcBorders>
              <w:top w:val="nil"/>
              <w:left w:val="single" w:sz="12" w:space="0" w:color="5B9BD4"/>
              <w:bottom w:val="single" w:sz="4" w:space="0" w:color="5B9BD4"/>
              <w:right w:val="double" w:sz="4" w:space="0" w:color="5B9BD4"/>
            </w:tcBorders>
            <w:vAlign w:val="center"/>
          </w:tcPr>
          <w:p w14:paraId="74B7D2BC" w14:textId="77777777" w:rsidR="009315B5" w:rsidRDefault="009315B5" w:rsidP="007833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05" w:type="dxa"/>
            <w:tcBorders>
              <w:top w:val="single" w:sz="4" w:space="0" w:color="5B9BD4"/>
              <w:left w:val="double" w:sz="4" w:space="0" w:color="5B9BD4"/>
              <w:bottom w:val="single" w:sz="4" w:space="0" w:color="5B9BD4"/>
              <w:right w:val="double" w:sz="4" w:space="0" w:color="5B9BD4"/>
            </w:tcBorders>
            <w:vAlign w:val="center"/>
          </w:tcPr>
          <w:p w14:paraId="4B1C62F1" w14:textId="77777777" w:rsidR="009315B5" w:rsidRDefault="0078333B" w:rsidP="0078333B">
            <w:pPr>
              <w:pStyle w:val="TableParagraph"/>
              <w:spacing w:line="278" w:lineRule="auto"/>
              <w:ind w:right="15"/>
              <w:jc w:val="center"/>
            </w:pPr>
            <w:r>
              <w:t>Submission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UfM</w:t>
            </w:r>
            <w:r>
              <w:rPr>
                <w:spacing w:val="-7"/>
              </w:rPr>
              <w:t xml:space="preserve"> </w:t>
            </w:r>
            <w:r>
              <w:t>Senior</w:t>
            </w:r>
            <w:r>
              <w:rPr>
                <w:spacing w:val="-7"/>
              </w:rPr>
              <w:t xml:space="preserve"> </w:t>
            </w:r>
            <w:r>
              <w:t>Officials and deliberations</w:t>
            </w:r>
          </w:p>
        </w:tc>
        <w:tc>
          <w:tcPr>
            <w:tcW w:w="3847" w:type="dxa"/>
            <w:tcBorders>
              <w:top w:val="single" w:sz="4" w:space="0" w:color="5B9BD4"/>
              <w:left w:val="double" w:sz="4" w:space="0" w:color="5B9BD4"/>
              <w:bottom w:val="single" w:sz="4" w:space="0" w:color="5B9BD4"/>
              <w:right w:val="single" w:sz="12" w:space="0" w:color="5B9BD4"/>
            </w:tcBorders>
            <w:vAlign w:val="center"/>
          </w:tcPr>
          <w:p w14:paraId="1B0CA014" w14:textId="1B986E95" w:rsidR="009315B5" w:rsidRDefault="0078333B" w:rsidP="0078333B">
            <w:pPr>
              <w:pStyle w:val="TableParagraph"/>
              <w:jc w:val="center"/>
            </w:pPr>
            <w:r>
              <w:t>November</w:t>
            </w:r>
            <w:r w:rsidR="00492F88">
              <w:t xml:space="preserve"> 2024</w:t>
            </w:r>
          </w:p>
        </w:tc>
      </w:tr>
      <w:tr w:rsidR="009315B5" w14:paraId="5C293FAF" w14:textId="77777777" w:rsidTr="00567CB4">
        <w:trPr>
          <w:trHeight w:val="781"/>
        </w:trPr>
        <w:tc>
          <w:tcPr>
            <w:tcW w:w="2280" w:type="dxa"/>
            <w:tcBorders>
              <w:top w:val="single" w:sz="4" w:space="0" w:color="5B9BD4"/>
              <w:left w:val="single" w:sz="12" w:space="0" w:color="5B9BD4"/>
              <w:bottom w:val="single" w:sz="4" w:space="0" w:color="5B9BD4"/>
              <w:right w:val="double" w:sz="4" w:space="0" w:color="5B9BD4"/>
            </w:tcBorders>
            <w:vAlign w:val="center"/>
          </w:tcPr>
          <w:p w14:paraId="7B059948" w14:textId="77777777" w:rsidR="009315B5" w:rsidRDefault="0078333B" w:rsidP="0078333B">
            <w:pPr>
              <w:pStyle w:val="TableParagraph"/>
              <w:spacing w:before="3"/>
              <w:ind w:right="103"/>
              <w:jc w:val="center"/>
              <w:rPr>
                <w:b/>
              </w:rPr>
            </w:pPr>
            <w:r>
              <w:rPr>
                <w:b/>
                <w:spacing w:val="-2"/>
              </w:rPr>
              <w:t>Announcement</w:t>
            </w:r>
          </w:p>
        </w:tc>
        <w:tc>
          <w:tcPr>
            <w:tcW w:w="4505" w:type="dxa"/>
            <w:tcBorders>
              <w:top w:val="single" w:sz="4" w:space="0" w:color="5B9BD4"/>
              <w:left w:val="double" w:sz="4" w:space="0" w:color="5B9BD4"/>
              <w:bottom w:val="single" w:sz="4" w:space="0" w:color="5B9BD4"/>
              <w:right w:val="double" w:sz="4" w:space="0" w:color="5B9BD4"/>
            </w:tcBorders>
            <w:vAlign w:val="center"/>
          </w:tcPr>
          <w:p w14:paraId="20D65B8A" w14:textId="41D716C8" w:rsidR="009315B5" w:rsidRDefault="0078333B" w:rsidP="0078333B">
            <w:pPr>
              <w:pStyle w:val="TableParagraph"/>
              <w:spacing w:before="3" w:line="276" w:lineRule="auto"/>
              <w:ind w:right="15"/>
              <w:jc w:val="center"/>
            </w:pPr>
            <w:r>
              <w:t>Announcement of the two Mediterranean</w:t>
            </w:r>
            <w:r>
              <w:rPr>
                <w:spacing w:val="-10"/>
              </w:rPr>
              <w:t xml:space="preserve"> </w:t>
            </w:r>
            <w:r>
              <w:t>Capitals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Culture</w:t>
            </w:r>
            <w:r>
              <w:rPr>
                <w:spacing w:val="-10"/>
              </w:rPr>
              <w:t xml:space="preserve"> </w:t>
            </w:r>
            <w:r>
              <w:t>2025</w:t>
            </w:r>
          </w:p>
        </w:tc>
        <w:tc>
          <w:tcPr>
            <w:tcW w:w="3847" w:type="dxa"/>
            <w:tcBorders>
              <w:top w:val="single" w:sz="4" w:space="0" w:color="5B9BD4"/>
              <w:left w:val="double" w:sz="4" w:space="0" w:color="5B9BD4"/>
              <w:bottom w:val="single" w:sz="4" w:space="0" w:color="5B9BD4"/>
              <w:right w:val="single" w:sz="12" w:space="0" w:color="5B9BD4"/>
            </w:tcBorders>
            <w:vAlign w:val="center"/>
          </w:tcPr>
          <w:p w14:paraId="5A8284B0" w14:textId="736BA568" w:rsidR="009315B5" w:rsidRDefault="0078333B" w:rsidP="0078333B">
            <w:pPr>
              <w:pStyle w:val="TableParagraph"/>
              <w:spacing w:before="3" w:line="276" w:lineRule="auto"/>
              <w:jc w:val="center"/>
            </w:pPr>
            <w:r>
              <w:t>28</w:t>
            </w:r>
            <w:r>
              <w:rPr>
                <w:spacing w:val="-12"/>
              </w:rPr>
              <w:t xml:space="preserve"> </w:t>
            </w:r>
            <w:r>
              <w:t>November</w:t>
            </w:r>
            <w:r>
              <w:rPr>
                <w:spacing w:val="-13"/>
              </w:rPr>
              <w:t xml:space="preserve"> </w:t>
            </w:r>
            <w:r>
              <w:t>202</w:t>
            </w:r>
            <w:r w:rsidR="00A3326F">
              <w:t>4</w:t>
            </w:r>
            <w:r>
              <w:t>/</w:t>
            </w:r>
            <w:r w:rsidR="00492F88">
              <w:t>9</w:t>
            </w:r>
            <w:r>
              <w:rPr>
                <w:vertAlign w:val="superscript"/>
              </w:rPr>
              <w:t>th</w:t>
            </w:r>
            <w:r>
              <w:rPr>
                <w:spacing w:val="-12"/>
              </w:rPr>
              <w:t xml:space="preserve"> </w:t>
            </w:r>
            <w:r>
              <w:t>UfM Regional Forum</w:t>
            </w:r>
          </w:p>
        </w:tc>
      </w:tr>
      <w:tr w:rsidR="009315B5" w14:paraId="65D25555" w14:textId="77777777" w:rsidTr="00567CB4">
        <w:trPr>
          <w:trHeight w:val="1655"/>
        </w:trPr>
        <w:tc>
          <w:tcPr>
            <w:tcW w:w="2280" w:type="dxa"/>
            <w:tcBorders>
              <w:top w:val="single" w:sz="4" w:space="0" w:color="5B9BD4"/>
              <w:left w:val="single" w:sz="12" w:space="0" w:color="5B9BD4"/>
              <w:bottom w:val="single" w:sz="4" w:space="0" w:color="5B9BD4"/>
              <w:right w:val="double" w:sz="4" w:space="0" w:color="5B9BD4"/>
            </w:tcBorders>
            <w:shd w:val="clear" w:color="auto" w:fill="BEBEBE"/>
            <w:vAlign w:val="center"/>
          </w:tcPr>
          <w:p w14:paraId="357CFE0F" w14:textId="3AED15D6" w:rsidR="009315B5" w:rsidRDefault="0078333B" w:rsidP="0078333B">
            <w:pPr>
              <w:pStyle w:val="TableParagraph"/>
              <w:spacing w:before="3" w:line="276" w:lineRule="auto"/>
              <w:ind w:right="145"/>
              <w:jc w:val="center"/>
              <w:rPr>
                <w:rFonts w:ascii="TimesNewRomanPS-BoldItalicMT"/>
                <w:b/>
                <w:i/>
              </w:rPr>
            </w:pPr>
            <w:r>
              <w:rPr>
                <w:rFonts w:ascii="TimesNewRomanPS-BoldItalicMT"/>
                <w:b/>
                <w:i/>
              </w:rPr>
              <w:t>Preparation</w:t>
            </w:r>
            <w:r>
              <w:rPr>
                <w:rFonts w:ascii="TimesNewRomanPS-BoldItalicMT"/>
                <w:b/>
                <w:i/>
                <w:spacing w:val="-4"/>
              </w:rPr>
              <w:t xml:space="preserve"> </w:t>
            </w:r>
            <w:r>
              <w:rPr>
                <w:rFonts w:ascii="TimesNewRomanPS-BoldItalicMT"/>
                <w:b/>
                <w:i/>
              </w:rPr>
              <w:t xml:space="preserve">of </w:t>
            </w:r>
            <w:r>
              <w:rPr>
                <w:rFonts w:ascii="TimesNewRomanPS-BoldItalicMT"/>
                <w:b/>
                <w:i/>
                <w:spacing w:val="-4"/>
              </w:rPr>
              <w:t xml:space="preserve">the </w:t>
            </w:r>
            <w:r>
              <w:rPr>
                <w:rFonts w:ascii="TimesNewRomanPS-BoldItalicMT"/>
                <w:b/>
                <w:i/>
                <w:spacing w:val="-2"/>
              </w:rPr>
              <w:t xml:space="preserve">Mediterranean </w:t>
            </w:r>
            <w:r>
              <w:rPr>
                <w:rFonts w:ascii="TimesNewRomanPS-BoldItalicMT"/>
                <w:b/>
                <w:i/>
              </w:rPr>
              <w:t>Capitals of Culture 2026</w:t>
            </w:r>
          </w:p>
        </w:tc>
        <w:tc>
          <w:tcPr>
            <w:tcW w:w="4505" w:type="dxa"/>
            <w:tcBorders>
              <w:top w:val="single" w:sz="4" w:space="0" w:color="5B9BD4"/>
              <w:left w:val="double" w:sz="4" w:space="0" w:color="5B9BD4"/>
              <w:bottom w:val="single" w:sz="4" w:space="0" w:color="5B9BD4"/>
              <w:right w:val="double" w:sz="4" w:space="0" w:color="5B9BD4"/>
            </w:tcBorders>
            <w:shd w:val="clear" w:color="auto" w:fill="BEBEBE"/>
            <w:vAlign w:val="center"/>
          </w:tcPr>
          <w:p w14:paraId="172B44FE" w14:textId="77777777" w:rsidR="009315B5" w:rsidRDefault="0078333B" w:rsidP="0078333B">
            <w:pPr>
              <w:pStyle w:val="TableParagraph"/>
              <w:spacing w:before="3"/>
              <w:ind w:right="196"/>
              <w:jc w:val="center"/>
              <w:rPr>
                <w:i/>
              </w:rPr>
            </w:pPr>
            <w:r>
              <w:rPr>
                <w:i/>
              </w:rPr>
              <w:t>Meetings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two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selected</w:t>
            </w:r>
            <w:r>
              <w:rPr>
                <w:i/>
                <w:spacing w:val="-2"/>
              </w:rPr>
              <w:t xml:space="preserve"> cities</w:t>
            </w:r>
          </w:p>
        </w:tc>
        <w:tc>
          <w:tcPr>
            <w:tcW w:w="3847" w:type="dxa"/>
            <w:tcBorders>
              <w:top w:val="single" w:sz="4" w:space="0" w:color="5B9BD4"/>
              <w:left w:val="double" w:sz="4" w:space="0" w:color="5B9BD4"/>
              <w:bottom w:val="single" w:sz="4" w:space="0" w:color="5B9BD4"/>
              <w:right w:val="single" w:sz="12" w:space="0" w:color="5B9BD4"/>
            </w:tcBorders>
            <w:shd w:val="clear" w:color="auto" w:fill="BEBEBE"/>
            <w:vAlign w:val="center"/>
          </w:tcPr>
          <w:p w14:paraId="720278F2" w14:textId="083681B6" w:rsidR="009315B5" w:rsidRDefault="0078333B" w:rsidP="0078333B">
            <w:pPr>
              <w:pStyle w:val="TableParagraph"/>
              <w:spacing w:before="3"/>
              <w:ind w:right="265"/>
              <w:jc w:val="center"/>
              <w:rPr>
                <w:i/>
              </w:rPr>
            </w:pPr>
            <w:r>
              <w:rPr>
                <w:i/>
              </w:rPr>
              <w:t>January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202</w:t>
            </w:r>
            <w:r w:rsidR="00A3326F">
              <w:rPr>
                <w:i/>
                <w:spacing w:val="-4"/>
              </w:rPr>
              <w:t>5</w:t>
            </w:r>
          </w:p>
          <w:p w14:paraId="63E6D05A" w14:textId="2E1AE834" w:rsidR="009315B5" w:rsidRDefault="0078333B" w:rsidP="0078333B">
            <w:pPr>
              <w:pStyle w:val="TableParagraph"/>
              <w:spacing w:before="37"/>
              <w:ind w:right="263"/>
              <w:jc w:val="center"/>
              <w:rPr>
                <w:i/>
              </w:rPr>
            </w:pPr>
            <w:r>
              <w:rPr>
                <w:i/>
              </w:rPr>
              <w:t>May/June</w:t>
            </w:r>
            <w:r>
              <w:rPr>
                <w:i/>
                <w:spacing w:val="-4"/>
              </w:rPr>
              <w:t xml:space="preserve"> 202</w:t>
            </w:r>
            <w:r w:rsidR="00A3326F">
              <w:rPr>
                <w:i/>
                <w:spacing w:val="-4"/>
              </w:rPr>
              <w:t>5</w:t>
            </w:r>
          </w:p>
          <w:p w14:paraId="28D3F107" w14:textId="594AD87F" w:rsidR="009315B5" w:rsidRDefault="0078333B" w:rsidP="0078333B">
            <w:pPr>
              <w:pStyle w:val="TableParagraph"/>
              <w:spacing w:before="38"/>
              <w:ind w:right="262"/>
              <w:jc w:val="center"/>
              <w:rPr>
                <w:i/>
              </w:rPr>
            </w:pPr>
            <w:r>
              <w:rPr>
                <w:i/>
              </w:rPr>
              <w:t>October/November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202</w:t>
            </w:r>
            <w:r w:rsidR="00A3326F">
              <w:rPr>
                <w:i/>
                <w:spacing w:val="-4"/>
              </w:rPr>
              <w:t>5</w:t>
            </w:r>
          </w:p>
        </w:tc>
      </w:tr>
    </w:tbl>
    <w:p w14:paraId="58DF94D0" w14:textId="5AFD9DD3" w:rsidR="009315B5" w:rsidRDefault="009315B5" w:rsidP="0078333B">
      <w:pPr>
        <w:spacing w:before="59"/>
        <w:ind w:right="1078"/>
        <w:jc w:val="center"/>
        <w:rPr>
          <w:rFonts w:ascii="Arial"/>
        </w:rPr>
      </w:pPr>
    </w:p>
    <w:sectPr w:rsidR="009315B5">
      <w:footerReference w:type="even" r:id="rId8"/>
      <w:footerReference w:type="default" r:id="rId9"/>
      <w:type w:val="continuous"/>
      <w:pgSz w:w="11910" w:h="16840"/>
      <w:pgMar w:top="340" w:right="5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23E8" w14:textId="77777777" w:rsidR="005162FD" w:rsidRDefault="005162FD" w:rsidP="00267EB9">
      <w:r>
        <w:separator/>
      </w:r>
    </w:p>
  </w:endnote>
  <w:endnote w:type="continuationSeparator" w:id="0">
    <w:p w14:paraId="11152448" w14:textId="77777777" w:rsidR="005162FD" w:rsidRDefault="005162FD" w:rsidP="0026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22439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BFE022" w14:textId="38EE88A0" w:rsidR="00267EB9" w:rsidRDefault="00267EB9" w:rsidP="004A38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348ADC" w14:textId="77777777" w:rsidR="00267EB9" w:rsidRDefault="00267EB9" w:rsidP="00267E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687248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B9DB91" w14:textId="608A83C4" w:rsidR="00267EB9" w:rsidRDefault="00267EB9" w:rsidP="004A38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663988" w14:textId="77777777" w:rsidR="00267EB9" w:rsidRDefault="00267EB9" w:rsidP="00267E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DE69" w14:textId="77777777" w:rsidR="005162FD" w:rsidRDefault="005162FD" w:rsidP="00267EB9">
      <w:r>
        <w:separator/>
      </w:r>
    </w:p>
  </w:footnote>
  <w:footnote w:type="continuationSeparator" w:id="0">
    <w:p w14:paraId="3FDC721D" w14:textId="77777777" w:rsidR="005162FD" w:rsidRDefault="005162FD" w:rsidP="00267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B5"/>
    <w:rsid w:val="00267EB9"/>
    <w:rsid w:val="002A58B8"/>
    <w:rsid w:val="003D0C1F"/>
    <w:rsid w:val="00492F88"/>
    <w:rsid w:val="005162FD"/>
    <w:rsid w:val="00567CB4"/>
    <w:rsid w:val="0078333B"/>
    <w:rsid w:val="009315B5"/>
    <w:rsid w:val="00A3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D899"/>
  <w15:docId w15:val="{50EE9BA0-4B99-9A46-86FD-A7DFDF8D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Revision">
    <w:name w:val="Revision"/>
    <w:hidden/>
    <w:uiPriority w:val="99"/>
    <w:semiHidden/>
    <w:rsid w:val="00A3326F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7E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EB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6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giovanni  lamonica</dc:creator>
  <cp:lastModifiedBy>Rim Filali Meknassi</cp:lastModifiedBy>
  <cp:revision>3</cp:revision>
  <dcterms:created xsi:type="dcterms:W3CDTF">2024-02-06T10:45:00Z</dcterms:created>
  <dcterms:modified xsi:type="dcterms:W3CDTF">2024-02-06T10:48:00Z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2023-12-14T00:00:00Z</vt:filetime>
  </property>
  <property fmtid="{D5CDD505-2E9C-101B-9397-08002B2CF9AE}" pid="5" name="Producer">
    <vt:lpwstr>Microsoft® Word for Microsoft 365</vt:lpwstr>
  </property>
</Properties>
</file>